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19730D">
      <w:pPr>
        <w:spacing w:line="640" w:lineRule="exact"/>
        <w:jc w:val="center"/>
        <w:rPr>
          <w:rFonts w:ascii="黑体" w:hAnsi="黑体" w:eastAsia="黑体"/>
          <w:sz w:val="40"/>
          <w:szCs w:val="40"/>
        </w:rPr>
      </w:pPr>
      <w:r>
        <w:rPr>
          <w:rFonts w:hint="eastAsia" w:ascii="黑体" w:hAnsi="黑体" w:eastAsia="黑体"/>
          <w:sz w:val="40"/>
          <w:szCs w:val="40"/>
        </w:rPr>
        <w:t>2</w:t>
      </w:r>
      <w:r>
        <w:rPr>
          <w:rFonts w:ascii="黑体" w:hAnsi="黑体" w:eastAsia="黑体"/>
          <w:sz w:val="40"/>
          <w:szCs w:val="40"/>
        </w:rPr>
        <w:t>02</w:t>
      </w:r>
      <w:r>
        <w:rPr>
          <w:rFonts w:hint="eastAsia" w:ascii="黑体" w:hAnsi="黑体" w:eastAsia="黑体"/>
          <w:sz w:val="40"/>
          <w:szCs w:val="40"/>
          <w:lang w:val="en-US" w:eastAsia="zh-CN"/>
        </w:rPr>
        <w:t>6</w:t>
      </w:r>
      <w:r>
        <w:rPr>
          <w:rFonts w:ascii="黑体" w:hAnsi="黑体" w:eastAsia="黑体"/>
          <w:sz w:val="40"/>
          <w:szCs w:val="40"/>
        </w:rPr>
        <w:t>年度</w:t>
      </w:r>
      <w:r>
        <w:rPr>
          <w:rFonts w:hint="eastAsia" w:ascii="黑体" w:hAnsi="黑体" w:eastAsia="黑体"/>
          <w:sz w:val="40"/>
          <w:szCs w:val="40"/>
          <w:lang w:val="en-US" w:eastAsia="zh-CN"/>
        </w:rPr>
        <w:t>中职</w:t>
      </w:r>
      <w:r>
        <w:rPr>
          <w:rFonts w:ascii="黑体" w:hAnsi="黑体" w:eastAsia="黑体"/>
          <w:sz w:val="40"/>
          <w:szCs w:val="40"/>
        </w:rPr>
        <w:t>国家奖学金</w:t>
      </w:r>
      <w:r>
        <w:rPr>
          <w:rFonts w:hint="eastAsia" w:ascii="黑体" w:hAnsi="黑体" w:eastAsia="黑体"/>
          <w:sz w:val="40"/>
          <w:szCs w:val="40"/>
          <w:lang w:val="en-US" w:eastAsia="zh-CN"/>
        </w:rPr>
        <w:t>评分</w:t>
      </w:r>
      <w:r>
        <w:rPr>
          <w:rFonts w:ascii="黑体" w:hAnsi="黑体" w:eastAsia="黑体"/>
          <w:sz w:val="40"/>
          <w:szCs w:val="40"/>
        </w:rPr>
        <w:t>办法</w:t>
      </w:r>
    </w:p>
    <w:p w14:paraId="6E71527A">
      <w:pPr>
        <w:spacing w:line="640" w:lineRule="exact"/>
        <w:rPr>
          <w:rFonts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</w:pPr>
    </w:p>
    <w:p w14:paraId="4E16BB62">
      <w:pPr>
        <w:spacing w:line="640" w:lineRule="exact"/>
        <w:rPr>
          <w:rFonts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  <w:lang w:val="en-US" w:eastAsia="zh-CN"/>
        </w:rPr>
        <w:t>各</w:t>
      </w:r>
      <w:r>
        <w:rPr>
          <w:rFonts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  <w:t>学院：</w:t>
      </w:r>
    </w:p>
    <w:p w14:paraId="4F548672">
      <w:pPr>
        <w:spacing w:line="640" w:lineRule="exact"/>
        <w:ind w:firstLine="645"/>
        <w:rPr>
          <w:rFonts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</w:pPr>
      <w:r>
        <w:rPr>
          <w:rFonts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  <w:t>为规范公平做好</w:t>
      </w: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  <w:t>2</w:t>
      </w:r>
      <w:r>
        <w:rPr>
          <w:rFonts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  <w:t>02</w:t>
      </w: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  <w:t>年度国家奖学金评选和推荐工作，</w:t>
      </w: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  <w:t>结合我校实际，制定本办法。</w:t>
      </w:r>
    </w:p>
    <w:p w14:paraId="6B2D80FE">
      <w:pPr>
        <w:ind w:firstLine="640" w:firstLineChars="200"/>
        <w:rPr>
          <w:rFonts w:ascii="Times New Roman" w:hAnsi="Times New Roman" w:eastAsia="黑体" w:cs="Times New Roman"/>
          <w:color w:val="222222"/>
          <w:sz w:val="32"/>
          <w:szCs w:val="32"/>
          <w:shd w:val="clear" w:color="auto" w:fill="FFFFFF"/>
        </w:rPr>
      </w:pPr>
      <w:r>
        <w:rPr>
          <w:rFonts w:ascii="Times New Roman" w:hAnsi="Times New Roman" w:eastAsia="黑体" w:cs="Times New Roman"/>
          <w:color w:val="222222"/>
          <w:sz w:val="32"/>
          <w:szCs w:val="32"/>
          <w:shd w:val="clear" w:color="auto" w:fill="FFFFFF"/>
        </w:rPr>
        <w:t>一、评分规则</w:t>
      </w:r>
    </w:p>
    <w:p w14:paraId="0ED094B9">
      <w:pPr>
        <w:ind w:firstLine="640" w:firstLineChars="200"/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  <w:t>从学业成绩、荣誉表彰等两个方面进行评分。</w:t>
      </w:r>
    </w:p>
    <w:p w14:paraId="1E725F65">
      <w:pPr>
        <w:ind w:firstLine="640" w:firstLineChars="200"/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  <w:t>1.学业成绩（60分）。当年学业成绩排名按专业年级排名进行赋分。</w:t>
      </w: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  <w:lang w:val="en-US" w:eastAsia="zh-CN"/>
        </w:rPr>
        <w:t>计算公式：</w:t>
      </w:r>
    </w:p>
    <w:p w14:paraId="015D4E1B">
      <w:pPr>
        <w:ind w:firstLine="640" w:firstLineChars="200"/>
        <w:rPr>
          <w:rFonts w:hint="default" w:ascii="Times New Roman" w:hAnsi="Times New Roman" w:eastAsia="仿宋" w:cs="Times New Roman"/>
          <w:color w:val="22222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  <w:lang w:val="en-US" w:eastAsia="zh-CN"/>
        </w:rPr>
        <w:t>学业</w:t>
      </w: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  <w:t>成绩</w:t>
      </w: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  <w:lang w:val="en-US" w:eastAsia="zh-CN"/>
        </w:rPr>
        <w:t>得分=60-</w:t>
      </w: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  <w:t>专业年级排名</w:t>
      </w: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  <w:lang w:val="en-US" w:eastAsia="zh-CN"/>
        </w:rPr>
        <w:t>百分比/30%</w:t>
      </w:r>
      <w:r>
        <w:rPr>
          <w:rFonts w:hint="default" w:ascii="Arial" w:hAnsi="Arial" w:eastAsia="仿宋" w:cs="Arial"/>
          <w:color w:val="222222"/>
          <w:sz w:val="32"/>
          <w:szCs w:val="32"/>
          <w:shd w:val="clear" w:color="auto" w:fill="FFFFFF"/>
          <w:lang w:val="en-US" w:eastAsia="zh-CN"/>
        </w:rPr>
        <w:t>×</w:t>
      </w: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  <w:lang w:val="en-US" w:eastAsia="zh-CN"/>
        </w:rPr>
        <w:t>40</w:t>
      </w:r>
    </w:p>
    <w:p w14:paraId="54546AC1">
      <w:pPr>
        <w:ind w:firstLine="640" w:firstLineChars="200"/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  <w:t>2.荣誉表彰（40分）。</w:t>
      </w: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  <w:lang w:val="en-US" w:eastAsia="zh-CN"/>
        </w:rPr>
        <w:t>入学以来</w:t>
      </w: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  <w:t>获得荣誉表彰按</w:t>
      </w: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  <w:lang w:val="en-US" w:eastAsia="zh-CN"/>
        </w:rPr>
        <w:t>附件</w:t>
      </w: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  <w:t>《学生</w:t>
      </w: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  <w:lang w:val="en-US" w:eastAsia="zh-CN"/>
        </w:rPr>
        <w:t>荣誉</w:t>
      </w: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  <w:t>表彰赋分表》进行计分</w:t>
      </w: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  <w:lang w:val="en-US" w:eastAsia="zh-CN"/>
        </w:rPr>
        <w:t>满分40分</w:t>
      </w:r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  <w:t>。</w:t>
      </w:r>
    </w:p>
    <w:p w14:paraId="16E96461">
      <w:pPr>
        <w:ind w:firstLine="640" w:firstLineChars="200"/>
        <w:rPr>
          <w:rFonts w:ascii="Times New Roman" w:hAnsi="Times New Roman" w:eastAsia="黑体" w:cs="Times New Roman"/>
          <w:color w:val="222222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黑体" w:cs="Times New Roman"/>
          <w:color w:val="222222"/>
          <w:sz w:val="32"/>
          <w:szCs w:val="32"/>
          <w:shd w:val="clear" w:color="auto" w:fill="FFFFFF"/>
          <w:lang w:val="en-US" w:eastAsia="zh-CN"/>
        </w:rPr>
        <w:t>二</w:t>
      </w:r>
      <w:r>
        <w:rPr>
          <w:rFonts w:ascii="Times New Roman" w:hAnsi="Times New Roman" w:eastAsia="黑体" w:cs="Times New Roman"/>
          <w:color w:val="222222"/>
          <w:sz w:val="32"/>
          <w:szCs w:val="32"/>
          <w:shd w:val="clear" w:color="auto" w:fill="FFFFFF"/>
        </w:rPr>
        <w:t>、推荐依据</w:t>
      </w:r>
    </w:p>
    <w:p w14:paraId="09D5751E">
      <w:pPr>
        <w:ind w:firstLine="640" w:firstLineChars="200"/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</w:pPr>
      <w:bookmarkStart w:id="0" w:name="_GoBack"/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3713480</wp:posOffset>
            </wp:positionH>
            <wp:positionV relativeFrom="paragraph">
              <wp:posOffset>326390</wp:posOffset>
            </wp:positionV>
            <wp:extent cx="1362075" cy="1371600"/>
            <wp:effectExtent l="285750" t="285750" r="295275" b="285750"/>
            <wp:wrapNone/>
            <wp:docPr id="5" name="图片 5" descr="C:\Users\apple\Desktop\电子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pple\Desktop\电子章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2463923">
                      <a:off x="0" y="0"/>
                      <a:ext cx="13620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rFonts w:hint="eastAsia"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  <w:t>以评分成绩为主要依据进行推荐。</w:t>
      </w:r>
    </w:p>
    <w:p w14:paraId="61083D3B">
      <w:pPr>
        <w:numPr>
          <w:ilvl w:val="0"/>
          <w:numId w:val="0"/>
        </w:numPr>
        <w:rPr>
          <w:rFonts w:ascii="Times New Roman" w:hAnsi="Times New Roman" w:eastAsia="仿宋" w:cs="Times New Roman"/>
          <w:color w:val="222222"/>
          <w:sz w:val="32"/>
          <w:szCs w:val="32"/>
          <w:shd w:val="clear" w:color="auto" w:fill="FFFFFF"/>
        </w:rPr>
      </w:pPr>
    </w:p>
    <w:p w14:paraId="1C2DF3E1">
      <w:pPr>
        <w:ind w:right="960" w:firstLine="6080" w:firstLineChars="1900"/>
        <w:jc w:val="both"/>
        <w:rPr>
          <w:rFonts w:ascii="Times New Roman" w:hAnsi="Times New Roman" w:eastAsia="仿宋" w:cs="Times New Roman"/>
          <w:color w:val="222222"/>
          <w:sz w:val="32"/>
          <w:szCs w:val="32"/>
        </w:rPr>
      </w:pPr>
      <w:r>
        <w:rPr>
          <w:rFonts w:hint="eastAsia" w:ascii="Times New Roman" w:hAnsi="Times New Roman" w:eastAsia="仿宋" w:cs="Times New Roman"/>
          <w:color w:val="222222"/>
          <w:sz w:val="32"/>
          <w:szCs w:val="32"/>
        </w:rPr>
        <w:t>学工处</w:t>
      </w:r>
    </w:p>
    <w:p w14:paraId="0C85D083">
      <w:pPr>
        <w:ind w:firstLine="640" w:firstLineChars="200"/>
        <w:jc w:val="center"/>
        <w:rPr>
          <w:rFonts w:ascii="Times New Roman" w:hAnsi="Times New Roman" w:eastAsia="仿宋" w:cs="Times New Roman"/>
          <w:color w:val="222222"/>
          <w:sz w:val="32"/>
          <w:szCs w:val="32"/>
        </w:rPr>
      </w:pPr>
      <w:r>
        <w:rPr>
          <w:rFonts w:hint="eastAsia" w:ascii="Times New Roman" w:hAnsi="Times New Roman" w:eastAsia="仿宋" w:cs="Times New Roman"/>
          <w:color w:val="222222"/>
          <w:sz w:val="32"/>
          <w:szCs w:val="32"/>
          <w:lang w:val="en-US" w:eastAsia="zh-CN"/>
        </w:rPr>
        <w:t xml:space="preserve">                         </w:t>
      </w:r>
      <w:r>
        <w:rPr>
          <w:rFonts w:hint="eastAsia" w:ascii="Times New Roman" w:hAnsi="Times New Roman" w:eastAsia="仿宋" w:cs="Times New Roman"/>
          <w:color w:val="222222"/>
          <w:sz w:val="32"/>
          <w:szCs w:val="32"/>
        </w:rPr>
        <w:t>2</w:t>
      </w:r>
      <w:r>
        <w:rPr>
          <w:rFonts w:ascii="Times New Roman" w:hAnsi="Times New Roman" w:eastAsia="仿宋" w:cs="Times New Roman"/>
          <w:color w:val="222222"/>
          <w:sz w:val="32"/>
          <w:szCs w:val="32"/>
        </w:rPr>
        <w:t>02</w:t>
      </w:r>
      <w:r>
        <w:rPr>
          <w:rFonts w:hint="eastAsia" w:ascii="Times New Roman" w:hAnsi="Times New Roman" w:eastAsia="仿宋" w:cs="Times New Roman"/>
          <w:color w:val="222222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" w:cs="Times New Roman"/>
          <w:color w:val="222222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color w:val="222222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仿宋" w:cs="Times New Roman"/>
          <w:color w:val="222222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color w:val="222222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仿宋" w:cs="Times New Roman"/>
          <w:color w:val="222222"/>
          <w:sz w:val="32"/>
          <w:szCs w:val="32"/>
        </w:rPr>
        <w:t>日</w:t>
      </w:r>
    </w:p>
    <w:p w14:paraId="7FBA5D96">
      <w:pPr>
        <w:ind w:firstLine="640" w:firstLineChars="200"/>
        <w:jc w:val="right"/>
        <w:rPr>
          <w:rFonts w:ascii="Times New Roman" w:hAnsi="Times New Roman" w:eastAsia="仿宋" w:cs="Times New Roman"/>
          <w:color w:val="222222"/>
          <w:sz w:val="32"/>
          <w:szCs w:val="32"/>
        </w:rPr>
      </w:pPr>
    </w:p>
    <w:p w14:paraId="3458C987">
      <w:pP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br w:type="page"/>
      </w:r>
    </w:p>
    <w:p w14:paraId="24AA68ED">
      <w:pPr>
        <w:widowControl/>
        <w:shd w:val="clear" w:color="auto" w:fill="FFFFFF"/>
        <w:spacing w:line="240" w:lineRule="auto"/>
        <w:jc w:val="both"/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/>
        </w:rPr>
        <w:t>附件：</w:t>
      </w:r>
    </w:p>
    <w:p w14:paraId="0C9A04FC">
      <w:pPr>
        <w:widowControl/>
        <w:shd w:val="clear" w:color="auto" w:fill="FFFFFF"/>
        <w:spacing w:line="720" w:lineRule="auto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学生荣誉表彰赋分表</w:t>
      </w:r>
    </w:p>
    <w:tbl>
      <w:tblPr>
        <w:tblStyle w:val="4"/>
        <w:tblW w:w="8424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87"/>
        <w:gridCol w:w="2840"/>
        <w:gridCol w:w="2797"/>
      </w:tblGrid>
      <w:tr w14:paraId="77FFAA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5627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454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</w:t>
            </w:r>
          </w:p>
        </w:tc>
        <w:tc>
          <w:tcPr>
            <w:tcW w:w="279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171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分值（分/项）</w:t>
            </w:r>
          </w:p>
        </w:tc>
      </w:tr>
      <w:tr w14:paraId="6DBB954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2787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B0B9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校级荣誉</w:t>
            </w:r>
          </w:p>
        </w:tc>
        <w:tc>
          <w:tcPr>
            <w:tcW w:w="284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1FC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综合表彰</w:t>
            </w:r>
          </w:p>
        </w:tc>
        <w:tc>
          <w:tcPr>
            <w:tcW w:w="279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082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</w:tr>
      <w:tr w14:paraId="2887C2D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278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375B93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C66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单项表彰</w:t>
            </w:r>
          </w:p>
        </w:tc>
        <w:tc>
          <w:tcPr>
            <w:tcW w:w="279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11E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</w:tr>
      <w:tr w14:paraId="252710C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278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5941AB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90B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一等奖学金</w:t>
            </w:r>
          </w:p>
        </w:tc>
        <w:tc>
          <w:tcPr>
            <w:tcW w:w="279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DDA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10</w:t>
            </w:r>
          </w:p>
        </w:tc>
      </w:tr>
      <w:tr w14:paraId="6114B87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278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8E801A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5CB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二等奖学金</w:t>
            </w:r>
          </w:p>
        </w:tc>
        <w:tc>
          <w:tcPr>
            <w:tcW w:w="279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BCB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8</w:t>
            </w:r>
          </w:p>
        </w:tc>
      </w:tr>
      <w:tr w14:paraId="7BE0300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278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47E5A2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6F5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三等奖学金</w:t>
            </w:r>
          </w:p>
        </w:tc>
        <w:tc>
          <w:tcPr>
            <w:tcW w:w="279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570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</w:tr>
      <w:tr w14:paraId="637C19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2787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3C96DA9">
            <w:pPr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校级活动奖励表彰</w:t>
            </w:r>
          </w:p>
        </w:tc>
        <w:tc>
          <w:tcPr>
            <w:tcW w:w="284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B35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9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0B2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</w:tr>
      <w:tr w14:paraId="2EE3FAA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2787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5033E29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CC5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9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773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</w:tr>
      <w:tr w14:paraId="65E7000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2787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5511832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EE4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9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D35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 w14:paraId="1FC73B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2787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2F304E1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DC2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79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794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 w14:paraId="121894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2787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7B037A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校级专业技能大赛、创新创业大赛、挑战杯、职业规划大赛</w:t>
            </w:r>
          </w:p>
        </w:tc>
        <w:tc>
          <w:tcPr>
            <w:tcW w:w="284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534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279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324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</w:tr>
      <w:tr w14:paraId="502106D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2787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5A0BE65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7ED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279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85B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</w:tr>
      <w:tr w14:paraId="07CFD33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2787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819251E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69F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279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46B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</w:tr>
      <w:tr w14:paraId="12AAE5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2787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5C5DDDD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0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962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  <w:tc>
          <w:tcPr>
            <w:tcW w:w="279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013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 w14:paraId="729E087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27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A2A8862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任职奖励</w:t>
            </w:r>
          </w:p>
        </w:tc>
        <w:tc>
          <w:tcPr>
            <w:tcW w:w="5637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0DD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校院学生会负责人加6分；校院学生会副职、部门负责人，社团负责人加5分；校院学生会部门副职，班级班长、团支书加3分；班级班委加2分。</w:t>
            </w:r>
          </w:p>
        </w:tc>
      </w:tr>
    </w:tbl>
    <w:p w14:paraId="77C6A7A5">
      <w:pPr>
        <w:ind w:left="840" w:hanging="720" w:hangingChars="300"/>
        <w:rPr>
          <w:rFonts w:hint="eastAsia" w:ascii="仿宋" w:hAnsi="仿宋" w:eastAsia="仿宋" w:cs="仿宋"/>
          <w:color w:val="222222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222222"/>
          <w:sz w:val="24"/>
          <w:szCs w:val="24"/>
          <w:shd w:val="clear" w:color="auto" w:fill="FFFFFF"/>
          <w:lang w:val="en-US" w:eastAsia="zh-CN"/>
        </w:rPr>
        <w:t>注：1.各级别奖励表彰按照校级标准赋予权重进行赋分，权重分别为市级1.5、省级2、国家级3；</w:t>
      </w:r>
    </w:p>
    <w:p w14:paraId="36C138CE">
      <w:pPr>
        <w:ind w:firstLine="480" w:firstLineChars="200"/>
        <w:rPr>
          <w:rFonts w:ascii="Times New Roman" w:hAnsi="Times New Roman" w:eastAsia="仿宋" w:cs="Times New Roman"/>
          <w:color w:val="222222"/>
          <w:sz w:val="32"/>
          <w:szCs w:val="32"/>
        </w:rPr>
      </w:pPr>
      <w:r>
        <w:rPr>
          <w:rFonts w:hint="eastAsia" w:ascii="仿宋" w:hAnsi="仿宋" w:eastAsia="仿宋" w:cs="仿宋"/>
          <w:color w:val="222222"/>
          <w:sz w:val="24"/>
          <w:szCs w:val="24"/>
          <w:shd w:val="clear" w:color="auto" w:fill="FFFFFF"/>
          <w:lang w:val="en-US" w:eastAsia="zh-CN"/>
        </w:rPr>
        <w:t>2.集体项目负责人按以上标准赋分，团队成员减半赋分。</w:t>
      </w:r>
    </w:p>
    <w:sectPr>
      <w:footerReference r:id="rId3" w:type="default"/>
      <w:pgSz w:w="11906" w:h="16838"/>
      <w:pgMar w:top="146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A4B46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99818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99818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Y5MGY4YzAzYmQyNjY4MDU4MWEyNmYwMTRmNjU0ODcifQ=="/>
    <w:docVar w:name="KSO_WPS_MARK_KEY" w:val="37fe7d7e-740d-40e0-aad1-c13463071f5c"/>
  </w:docVars>
  <w:rsids>
    <w:rsidRoot w:val="00806E4E"/>
    <w:rsid w:val="00014A47"/>
    <w:rsid w:val="00016105"/>
    <w:rsid w:val="000A3C2D"/>
    <w:rsid w:val="000E50B6"/>
    <w:rsid w:val="00106781"/>
    <w:rsid w:val="001D3C87"/>
    <w:rsid w:val="00283D40"/>
    <w:rsid w:val="00285497"/>
    <w:rsid w:val="00487920"/>
    <w:rsid w:val="00566391"/>
    <w:rsid w:val="00795FA9"/>
    <w:rsid w:val="00806E4E"/>
    <w:rsid w:val="008C1CD1"/>
    <w:rsid w:val="00915779"/>
    <w:rsid w:val="0092454B"/>
    <w:rsid w:val="0098425E"/>
    <w:rsid w:val="00A64B94"/>
    <w:rsid w:val="00BD573E"/>
    <w:rsid w:val="00C56E14"/>
    <w:rsid w:val="00CD2916"/>
    <w:rsid w:val="00DB41F9"/>
    <w:rsid w:val="00DC2152"/>
    <w:rsid w:val="00E179F4"/>
    <w:rsid w:val="00EE3CE8"/>
    <w:rsid w:val="00EF60BA"/>
    <w:rsid w:val="00F022AD"/>
    <w:rsid w:val="00F64B8F"/>
    <w:rsid w:val="085D3AB8"/>
    <w:rsid w:val="136D0E14"/>
    <w:rsid w:val="245E4CB7"/>
    <w:rsid w:val="306B6744"/>
    <w:rsid w:val="30A10897"/>
    <w:rsid w:val="335E7137"/>
    <w:rsid w:val="3B357BBC"/>
    <w:rsid w:val="45EC7D03"/>
    <w:rsid w:val="462C2016"/>
    <w:rsid w:val="5B2B61C3"/>
    <w:rsid w:val="622805B5"/>
    <w:rsid w:val="66896013"/>
    <w:rsid w:val="696D0F78"/>
    <w:rsid w:val="6A9E6E7B"/>
    <w:rsid w:val="6BD665F8"/>
    <w:rsid w:val="6ED168B0"/>
    <w:rsid w:val="7FFB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462</Words>
  <Characters>493</Characters>
  <Lines>4</Lines>
  <Paragraphs>1</Paragraphs>
  <TotalTime>13</TotalTime>
  <ScaleCrop>false</ScaleCrop>
  <LinksUpToDate>false</LinksUpToDate>
  <CharactersWithSpaces>518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2022-10-21T07:08:00Z</dcterms:created>
  <dc:creator>apple</dc:creator>
  <cp:lastModifiedBy>阿布思</cp:lastModifiedBy>
  <cp:lastPrinted>2024-09-27T07:10:00Z</cp:lastPrinted>
  <dcterms:modified xsi:type="dcterms:W3CDTF">2026-09-09T01:37:26Z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B3C97792341F4459BE84497A62828776_13</vt:lpwstr>
  </property>
  <property fmtid="{D5CDD505-2E9C-101B-9397-08002B2CF9AE}" pid="4" name="KSOTemplateDocerSaveRecord">
    <vt:lpwstr>eyJoZGlkIjoiNGMyZjg4OGU4YjExNzhlZjNjMDk2NDM2MTc0Nzc5OGMiLCJ1c2VySWQiOiIxNDc5NDQwNDQ1In0=</vt:lpwstr>
  </property>
</Properties>
</file>